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spacing w:after="120"/>
        <w:rPr>
          <w:rFonts w:ascii="Candara" w:cs="Candara" w:hAnsi="Candara" w:eastAsia="Candara"/>
          <w:smallCaps w:val="1"/>
          <w:sz w:val="40"/>
          <w:szCs w:val="40"/>
        </w:rPr>
      </w:pPr>
      <w:r>
        <w:rPr>
          <w:smallCaps w:val="1"/>
          <w:sz w:val="48"/>
          <w:szCs w:val="48"/>
          <w:lang w:val="en-US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57149</wp:posOffset>
                </wp:positionH>
                <wp:positionV relativeFrom="line">
                  <wp:posOffset>255270</wp:posOffset>
                </wp:positionV>
                <wp:extent cx="6115052" cy="0"/>
                <wp:effectExtent l="0" t="0" r="0" b="0"/>
                <wp:wrapNone/>
                <wp:docPr id="1073741825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2" cy="0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80808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4.5pt;margin-top:20.1pt;width:481.5pt;height:0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808080" opacity="100.0%" weight="3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smallCaps w:val="1"/>
          <w:sz w:val="48"/>
          <w:szCs w:val="48"/>
          <w:rtl w:val="0"/>
          <w:lang w:val="en-US"/>
        </w:rPr>
        <w:t xml:space="preserve"> </w:t>
      </w:r>
      <w:r>
        <w:rPr>
          <w:rFonts w:ascii="Candara" w:cs="Candara" w:hAnsi="Candara" w:eastAsia="Candara"/>
          <w:smallCaps w:val="1"/>
          <w:sz w:val="40"/>
          <w:szCs w:val="40"/>
          <w:rtl w:val="0"/>
          <w:lang w:val="en-US"/>
        </w:rPr>
        <w:t>Joyce Owusu-Boadi</w:t>
      </w:r>
      <w:r>
        <w:rPr>
          <w:rFonts w:ascii="Candara" w:cs="Candara" w:hAnsi="Candara" w:eastAsia="Candara"/>
          <w:smallCaps w:val="1"/>
          <w:sz w:val="40"/>
          <w:szCs w:val="40"/>
          <w:rtl w:val="0"/>
          <w:lang w:val="en-US"/>
        </w:rPr>
        <w:t xml:space="preserve"> </w:t>
      </w:r>
    </w:p>
    <w:p>
      <w:pPr>
        <w:pStyle w:val="Body"/>
        <w:spacing w:line="276" w:lineRule="auto"/>
        <w:jc w:val="center"/>
        <w:rPr>
          <w:rFonts w:ascii="Candara" w:cs="Candara" w:hAnsi="Candara" w:eastAsia="Candara"/>
        </w:rPr>
      </w:pPr>
      <w:r>
        <w:rPr>
          <w:rFonts w:ascii="Candara" w:cs="Candara" w:hAnsi="Candara" w:eastAsia="Candara"/>
          <w:rtl w:val="0"/>
          <w:lang w:val="en-US"/>
        </w:rPr>
        <w:t>105 Valley Creek Drive, Brampton, ON L6P 2C8</w:t>
      </w:r>
    </w:p>
    <w:p>
      <w:pPr>
        <w:pStyle w:val="Heading 3"/>
        <w:spacing w:line="276" w:lineRule="auto"/>
        <w:rPr>
          <w:rFonts w:ascii="Candara" w:cs="Candara" w:hAnsi="Candara" w:eastAsia="Candara"/>
          <w:smallCaps w:val="1"/>
        </w:rPr>
      </w:pPr>
      <w:r>
        <w:rPr>
          <w:rFonts w:ascii="Candara" w:cs="Candara" w:hAnsi="Candara" w:eastAsia="Candara"/>
          <w:b w:val="0"/>
          <w:bCs w:val="0"/>
          <w:rtl w:val="0"/>
        </w:rPr>
        <w:t>Tel. (416) 268-1062 Email: jowusub@gmail.com</w:t>
      </w:r>
    </w:p>
    <w:p>
      <w:pPr>
        <w:pStyle w:val="Heading 3"/>
        <w:pBdr>
          <w:top w:val="nil"/>
          <w:left w:val="nil"/>
          <w:bottom w:val="nil"/>
          <w:right w:val="nil"/>
        </w:pBdr>
        <w:rPr>
          <w:rFonts w:ascii="Candara" w:cs="Candara" w:hAnsi="Candara" w:eastAsia="Candara"/>
          <w:smallCaps w:val="1"/>
        </w:rPr>
      </w:pPr>
    </w:p>
    <w:p>
      <w:pPr>
        <w:pStyle w:val="Subtitle"/>
        <w:rPr>
          <w:rFonts w:ascii="Candara" w:cs="Candara" w:hAnsi="Candara" w:eastAsia="Candara"/>
          <w:smallCaps w:val="1"/>
        </w:rPr>
      </w:pPr>
      <w:r>
        <w:rPr>
          <w:rFonts w:ascii="Candara" w:cs="Candara" w:hAnsi="Candara" w:eastAsia="Candara"/>
          <w:smallCaps w:val="1"/>
          <w:rtl w:val="0"/>
          <w:lang w:val="en-US"/>
        </w:rPr>
        <w:t>Education</w:t>
      </w:r>
    </w:p>
    <w:p>
      <w:pPr>
        <w:pStyle w:val="Body Text Indent"/>
        <w:tabs>
          <w:tab w:val="left" w:pos="1620"/>
        </w:tabs>
        <w:ind w:left="0" w:firstLine="0"/>
        <w:rPr>
          <w:rFonts w:ascii="Candara" w:cs="Candara" w:hAnsi="Candara" w:eastAsia="Candara"/>
          <w:sz w:val="22"/>
          <w:szCs w:val="22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Sept 2009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–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August 2012 </w:t>
        <w:tab/>
        <w:tab/>
        <w:t xml:space="preserve">      </w:t>
      </w:r>
      <w:r>
        <w:rPr>
          <w:rFonts w:ascii="Candara" w:cs="Candara" w:hAnsi="Candara" w:eastAsia="Candara"/>
          <w:b w:val="1"/>
          <w:bCs w:val="1"/>
          <w:sz w:val="22"/>
          <w:szCs w:val="22"/>
          <w:rtl w:val="0"/>
          <w:lang w:val="en-US"/>
        </w:rPr>
        <w:t>York University</w:t>
      </w:r>
      <w:r>
        <w:rPr>
          <w:rFonts w:ascii="Candara" w:cs="Candara" w:hAnsi="Candara" w:eastAsia="Candara"/>
          <w:sz w:val="22"/>
          <w:szCs w:val="22"/>
          <w:rtl w:val="0"/>
        </w:rPr>
        <w:tab/>
        <w:tab/>
        <w:t xml:space="preserve">                               Toronto, ON</w:t>
      </w:r>
    </w:p>
    <w:p>
      <w:pPr>
        <w:pStyle w:val="Body Text Indent"/>
        <w:tabs>
          <w:tab w:val="left" w:pos="1620"/>
        </w:tabs>
        <w:ind w:left="0" w:firstLine="0"/>
        <w:rPr>
          <w:rFonts w:ascii="Candara" w:cs="Candara" w:hAnsi="Candara" w:eastAsia="Candara"/>
          <w:b w:val="1"/>
          <w:bCs w:val="1"/>
          <w:sz w:val="22"/>
          <w:szCs w:val="22"/>
        </w:rPr>
      </w:pPr>
      <w:r>
        <w:rPr>
          <w:rFonts w:ascii="Candara" w:cs="Candara" w:hAnsi="Candara" w:eastAsia="Candara"/>
          <w:b w:val="1"/>
          <w:bCs w:val="1"/>
          <w:sz w:val="22"/>
          <w:szCs w:val="22"/>
          <w:rtl w:val="0"/>
          <w:lang w:val="en-US"/>
        </w:rPr>
        <w:t xml:space="preserve">Bachelor of Science in Nursing </w:t>
      </w:r>
    </w:p>
    <w:p>
      <w:pPr>
        <w:pStyle w:val="Achievement"/>
        <w:numPr>
          <w:ilvl w:val="0"/>
          <w:numId w:val="2"/>
        </w:numPr>
        <w:bidi w:val="0"/>
        <w:ind w:right="0"/>
        <w:jc w:val="both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Extensive research expertise complemented by field experience in international health. </w:t>
      </w:r>
    </w:p>
    <w:p>
      <w:pPr>
        <w:pStyle w:val="Achievement"/>
        <w:tabs>
          <w:tab w:val="clear" w:pos="1080"/>
        </w:tabs>
        <w:ind w:left="0" w:firstLine="0"/>
        <w:rPr>
          <w:rFonts w:ascii="Candara" w:cs="Candara" w:hAnsi="Candara" w:eastAsia="Candara"/>
          <w:sz w:val="22"/>
          <w:szCs w:val="22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Sept 2007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–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August 2009 </w:t>
        <w:tab/>
        <w:tab/>
        <w:t xml:space="preserve">      </w:t>
      </w:r>
      <w:r>
        <w:rPr>
          <w:rFonts w:ascii="Candara" w:cs="Candara" w:hAnsi="Candara" w:eastAsia="Candara"/>
          <w:b w:val="1"/>
          <w:bCs w:val="1"/>
          <w:sz w:val="22"/>
          <w:szCs w:val="22"/>
          <w:rtl w:val="0"/>
          <w:lang w:val="en-US"/>
        </w:rPr>
        <w:t>Seneca College</w:t>
      </w:r>
      <w:r>
        <w:rPr>
          <w:rFonts w:ascii="Candara" w:cs="Candara" w:hAnsi="Candara" w:eastAsia="Candara"/>
          <w:sz w:val="22"/>
          <w:szCs w:val="22"/>
          <w:rtl w:val="0"/>
        </w:rPr>
        <w:tab/>
        <w:tab/>
        <w:tab/>
        <w:tab/>
        <w:t xml:space="preserve"> Toronto, ON</w:t>
      </w:r>
    </w:p>
    <w:p>
      <w:pPr>
        <w:pStyle w:val="Achievement"/>
        <w:tabs>
          <w:tab w:val="clear" w:pos="1080"/>
        </w:tabs>
        <w:ind w:left="0" w:firstLine="0"/>
        <w:rPr>
          <w:rFonts w:ascii="Candara" w:cs="Candara" w:hAnsi="Candara" w:eastAsia="Candara"/>
          <w:b w:val="1"/>
          <w:bCs w:val="1"/>
          <w:sz w:val="22"/>
          <w:szCs w:val="22"/>
        </w:rPr>
      </w:pPr>
      <w:r>
        <w:rPr>
          <w:rFonts w:ascii="Candara" w:cs="Candara" w:hAnsi="Candara" w:eastAsia="Candara"/>
          <w:b w:val="1"/>
          <w:bCs w:val="1"/>
          <w:sz w:val="22"/>
          <w:szCs w:val="22"/>
          <w:rtl w:val="0"/>
          <w:lang w:val="en-US"/>
        </w:rPr>
        <w:t xml:space="preserve"> Diploma in Nursing</w:t>
      </w:r>
    </w:p>
    <w:p>
      <w:pPr>
        <w:pStyle w:val="Heading 3"/>
        <w:rPr>
          <w:rFonts w:ascii="Candara" w:cs="Candara" w:hAnsi="Candara" w:eastAsia="Candara"/>
          <w:smallCaps w:val="1"/>
        </w:rPr>
      </w:pPr>
      <w:r>
        <w:rPr>
          <w:rFonts w:ascii="Candara" w:cs="Candara" w:hAnsi="Candara" w:eastAsia="Candara"/>
          <w:smallCaps w:val="1"/>
          <w:rtl w:val="0"/>
          <w:lang w:val="en-US"/>
        </w:rPr>
        <w:t>Summary of Skills and Qualifications</w:t>
      </w:r>
    </w:p>
    <w:p>
      <w:pPr>
        <w:pStyle w:val="Body"/>
        <w:rPr>
          <w:rFonts w:ascii="Candara" w:cs="Candara" w:hAnsi="Candara" w:eastAsia="Candara"/>
          <w:b w:val="1"/>
          <w:bCs w:val="1"/>
        </w:rPr>
      </w:pPr>
      <w:r>
        <w:rPr>
          <w:rFonts w:ascii="Candara" w:cs="Candara" w:hAnsi="Candara" w:eastAsia="Candara"/>
          <w:b w:val="1"/>
          <w:bCs w:val="1"/>
          <w:rtl w:val="0"/>
          <w:lang w:val="en-US"/>
        </w:rPr>
        <w:t>Patients</w:t>
      </w:r>
      <w:r>
        <w:rPr>
          <w:rFonts w:ascii="Candara" w:cs="Candara" w:hAnsi="Candara" w:eastAsia="Candara"/>
          <w:b w:val="1"/>
          <w:bCs w:val="1"/>
          <w:rtl w:val="0"/>
          <w:lang w:val="en-US"/>
        </w:rPr>
        <w:t xml:space="preserve">’ </w:t>
      </w:r>
      <w:r>
        <w:rPr>
          <w:rFonts w:ascii="Candara" w:cs="Candara" w:hAnsi="Candara" w:eastAsia="Candara"/>
          <w:b w:val="1"/>
          <w:bCs w:val="1"/>
          <w:rtl w:val="0"/>
          <w:lang w:val="en-US"/>
        </w:rPr>
        <w:t xml:space="preserve">Safety: </w:t>
      </w:r>
    </w:p>
    <w:p>
      <w:pPr>
        <w:pStyle w:val="Body"/>
        <w:numPr>
          <w:ilvl w:val="0"/>
          <w:numId w:val="4"/>
        </w:numPr>
        <w:bidi w:val="0"/>
        <w:ind w:right="0"/>
        <w:jc w:val="both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Established and maintained a healing environment by providing comfort and hygiene, ensuring safety, and maintaining asepsis, spiritual comfort, and hope for clients.</w:t>
      </w:r>
    </w:p>
    <w:p>
      <w:pPr>
        <w:pStyle w:val="Body"/>
        <w:numPr>
          <w:ilvl w:val="0"/>
          <w:numId w:val="4"/>
        </w:numPr>
        <w:bidi w:val="0"/>
        <w:ind w:right="0"/>
        <w:jc w:val="both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Administered medications as prescribed, and according to established policies and protocols.</w:t>
      </w:r>
    </w:p>
    <w:p>
      <w:pPr>
        <w:pStyle w:val="Body"/>
      </w:pPr>
    </w:p>
    <w:p>
      <w:pPr>
        <w:pStyle w:val="Body"/>
        <w:rPr>
          <w:rFonts w:ascii="Candara" w:cs="Candara" w:hAnsi="Candara" w:eastAsia="Candara"/>
          <w:b w:val="1"/>
          <w:bCs w:val="1"/>
        </w:rPr>
      </w:pPr>
      <w:r>
        <w:rPr>
          <w:rFonts w:ascii="Candara" w:cs="Candara" w:hAnsi="Candara" w:eastAsia="Candara"/>
          <w:b w:val="1"/>
          <w:bCs w:val="1"/>
          <w:rtl w:val="0"/>
          <w:lang w:val="en-US"/>
        </w:rPr>
        <w:t>Management of Patients</w:t>
      </w:r>
      <w:r>
        <w:rPr>
          <w:rFonts w:ascii="Candara" w:cs="Candara" w:hAnsi="Candara" w:eastAsia="Candara"/>
          <w:b w:val="1"/>
          <w:bCs w:val="1"/>
          <w:rtl w:val="0"/>
          <w:lang w:val="en-US"/>
        </w:rPr>
        <w:t xml:space="preserve">’ </w:t>
      </w:r>
      <w:r>
        <w:rPr>
          <w:rFonts w:ascii="Candara" w:cs="Candara" w:hAnsi="Candara" w:eastAsia="Candara"/>
          <w:b w:val="1"/>
          <w:bCs w:val="1"/>
          <w:rtl w:val="0"/>
          <w:lang w:val="it-IT"/>
        </w:rPr>
        <w:t>Care:</w:t>
      </w:r>
    </w:p>
    <w:p>
      <w:pPr>
        <w:pStyle w:val="Body"/>
        <w:numPr>
          <w:ilvl w:val="0"/>
          <w:numId w:val="4"/>
        </w:numPr>
        <w:bidi w:val="0"/>
        <w:ind w:right="0"/>
        <w:jc w:val="both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Organized care and set priorities based on sound nursing judgment.</w:t>
      </w:r>
    </w:p>
    <w:p>
      <w:pPr>
        <w:pStyle w:val="Body"/>
        <w:numPr>
          <w:ilvl w:val="0"/>
          <w:numId w:val="4"/>
        </w:numPr>
        <w:bidi w:val="0"/>
        <w:ind w:right="0"/>
        <w:jc w:val="both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Collaborated with client and health care team in evaluating nursing care, modifying plans, and reformulating appropriate follow-up intervention.</w:t>
      </w:r>
    </w:p>
    <w:p>
      <w:pPr>
        <w:pStyle w:val="Body"/>
        <w:numPr>
          <w:ilvl w:val="0"/>
          <w:numId w:val="4"/>
        </w:numPr>
        <w:bidi w:val="0"/>
        <w:ind w:right="0"/>
        <w:jc w:val="both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Provided comprehensive nursing care based on assessment data to critically ill patients. </w:t>
      </w:r>
    </w:p>
    <w:p>
      <w:pPr>
        <w:pStyle w:val="Body"/>
      </w:pPr>
    </w:p>
    <w:p>
      <w:pPr>
        <w:pStyle w:val="Body"/>
        <w:rPr>
          <w:rFonts w:ascii="Candara" w:cs="Candara" w:hAnsi="Candara" w:eastAsia="Candara"/>
        </w:rPr>
      </w:pPr>
      <w:r>
        <w:rPr>
          <w:rFonts w:ascii="Candara" w:cs="Candara" w:hAnsi="Candara" w:eastAsia="Candara"/>
          <w:b w:val="1"/>
          <w:bCs w:val="1"/>
          <w:rtl w:val="0"/>
          <w:lang w:val="en-US"/>
        </w:rPr>
        <w:t>Interpersonal Communication: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Ability to provide meaningful interpersonal communication by exchanging ideas, problem-solving, decision-making, goal accomplishment, and team-building. 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Ability to identify problems and solutions to behavioral and emotional issues.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Personable with a positive attitude, interact effectively with patients, family members, and colleagues.</w:t>
      </w:r>
    </w:p>
    <w:p>
      <w:pPr>
        <w:pStyle w:val="Body"/>
        <w:rPr>
          <w:rFonts w:ascii="Candara" w:cs="Candara" w:hAnsi="Candara" w:eastAsia="Candara"/>
        </w:rPr>
      </w:pPr>
    </w:p>
    <w:p>
      <w:pPr>
        <w:pStyle w:val="Body"/>
        <w:rPr>
          <w:rFonts w:ascii="Candara" w:cs="Candara" w:hAnsi="Candara" w:eastAsia="Candara"/>
          <w:b w:val="1"/>
          <w:bCs w:val="1"/>
        </w:rPr>
      </w:pPr>
      <w:r>
        <w:rPr>
          <w:rFonts w:ascii="Candara" w:cs="Candara" w:hAnsi="Candara" w:eastAsia="Candara"/>
          <w:b w:val="1"/>
          <w:bCs w:val="1"/>
          <w:rtl w:val="0"/>
          <w:lang w:val="en-US"/>
        </w:rPr>
        <w:t>Health Promotion: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Provided teaching on preventive measures to decrease residual disabilities, illness, injuries, and secondary complications associated with mental illness.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Provided health-related information to patients with chronic illnesses such as diabetes, hypertension, catheter, and stoma care.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Provided postoperative health teaching to patients before discharge.</w:t>
      </w:r>
    </w:p>
    <w:p>
      <w:pPr>
        <w:pStyle w:val="Heading 3"/>
        <w:jc w:val="left"/>
      </w:pPr>
    </w:p>
    <w:p>
      <w:pPr>
        <w:pStyle w:val="Heading 3"/>
        <w:rPr>
          <w:rFonts w:ascii="Candara" w:cs="Candara" w:hAnsi="Candara" w:eastAsia="Candara"/>
        </w:rPr>
      </w:pPr>
      <w:r>
        <w:rPr>
          <w:rFonts w:ascii="Candara" w:cs="Candara" w:hAnsi="Candara" w:eastAsia="Candara"/>
          <w:rtl w:val="0"/>
          <w:lang w:val="de-DE"/>
        </w:rPr>
        <w:t>EMPLOYMENT EXPERIENCE</w:t>
      </w:r>
    </w:p>
    <w:p>
      <w:pPr>
        <w:pStyle w:val="Body"/>
        <w:rPr>
          <w:rFonts w:ascii="Candara" w:cs="Candara" w:hAnsi="Candara" w:eastAsia="Candara"/>
          <w:sz w:val="22"/>
          <w:szCs w:val="22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Jan 2021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 – </w:t>
      </w:r>
      <w:r>
        <w:rPr>
          <w:rFonts w:ascii="Candara" w:cs="Candara" w:hAnsi="Candara" w:eastAsia="Candara"/>
          <w:sz w:val="22"/>
          <w:szCs w:val="22"/>
          <w:rtl w:val="0"/>
        </w:rPr>
        <w:t xml:space="preserve">Present </w:t>
        <w:tab/>
        <w:tab/>
        <w:tab/>
      </w:r>
      <w:r>
        <w:rPr>
          <w:rFonts w:ascii="Candara" w:cs="Candara" w:hAnsi="Candara" w:eastAsia="Candara"/>
          <w:b w:val="1"/>
          <w:bCs w:val="1"/>
          <w:sz w:val="22"/>
          <w:szCs w:val="22"/>
          <w:rtl w:val="0"/>
          <w:lang w:val="en-US"/>
        </w:rPr>
        <w:t>Acclaim Health</w:t>
      </w:r>
      <w:r>
        <w:rPr>
          <w:rFonts w:ascii="Candara" w:cs="Candara" w:hAnsi="Candara" w:eastAsia="Candara"/>
          <w:sz w:val="22"/>
          <w:szCs w:val="22"/>
          <w:rtl w:val="0"/>
        </w:rPr>
        <w:t xml:space="preserve"> </w:t>
        <w:tab/>
        <w:tab/>
        <w:tab/>
        <w:t xml:space="preserve">            Oakville, ON</w:t>
      </w:r>
    </w:p>
    <w:p>
      <w:pPr>
        <w:pStyle w:val="Body"/>
        <w:rPr>
          <w:rFonts w:ascii="Candara" w:cs="Candara" w:hAnsi="Candara" w:eastAsia="Candara"/>
          <w:sz w:val="22"/>
          <w:szCs w:val="22"/>
        </w:rPr>
      </w:pPr>
    </w:p>
    <w:p>
      <w:pPr>
        <w:pStyle w:val="Body"/>
        <w:rPr>
          <w:rFonts w:ascii="Candara" w:cs="Candara" w:hAnsi="Candara" w:eastAsia="Candara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 xml:space="preserve"> Shift Nurse</w:t>
      </w:r>
      <w:r>
        <w:rPr>
          <w:sz w:val="22"/>
          <w:szCs w:val="22"/>
          <w:rtl w:val="0"/>
          <w:lang w:val="it-IT"/>
        </w:rPr>
        <w:t xml:space="preserve"> (Palliative)</w:t>
      </w:r>
    </w:p>
    <w:p>
      <w:pPr>
        <w:pStyle w:val="Body"/>
        <w:rPr>
          <w:rFonts w:ascii="Candara" w:cs="Candara" w:hAnsi="Candara" w:eastAsia="Candara"/>
          <w:sz w:val="22"/>
          <w:szCs w:val="22"/>
        </w:rPr>
      </w:pPr>
      <w:r>
        <w:rPr>
          <w:rFonts w:ascii="Candara" w:cs="Candara" w:hAnsi="Candara" w:eastAsia="Candara"/>
          <w:sz w:val="22"/>
          <w:szCs w:val="22"/>
          <w:rtl w:val="0"/>
        </w:rPr>
        <w:t>Jan 2017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 – </w:t>
      </w:r>
      <w:r>
        <w:rPr>
          <w:rFonts w:ascii="Candara" w:cs="Candara" w:hAnsi="Candara" w:eastAsia="Candara"/>
          <w:sz w:val="22"/>
          <w:szCs w:val="22"/>
          <w:rtl w:val="0"/>
        </w:rPr>
        <w:t xml:space="preserve">Dec 2020 </w:t>
        <w:tab/>
        <w:tab/>
        <w:tab/>
        <w:tab/>
      </w:r>
      <w:r>
        <w:rPr>
          <w:rFonts w:ascii="Candara" w:cs="Candara" w:hAnsi="Candara" w:eastAsia="Candara"/>
          <w:b w:val="1"/>
          <w:bCs w:val="1"/>
          <w:sz w:val="22"/>
          <w:szCs w:val="22"/>
          <w:rtl w:val="0"/>
        </w:rPr>
        <w:t>WeCare</w:t>
      </w:r>
      <w:r>
        <w:rPr>
          <w:rFonts w:ascii="Candara" w:cs="Candara" w:hAnsi="Candara" w:eastAsia="Candara"/>
          <w:sz w:val="22"/>
          <w:szCs w:val="22"/>
          <w:rtl w:val="0"/>
        </w:rPr>
        <w:t xml:space="preserve"> </w:t>
        <w:tab/>
        <w:tab/>
        <w:tab/>
        <w:t xml:space="preserve">          Mississauga, ON</w:t>
      </w:r>
    </w:p>
    <w:p>
      <w:pPr>
        <w:pStyle w:val="Body"/>
        <w:rPr>
          <w:b w:val="1"/>
          <w:bCs w:val="1"/>
          <w:sz w:val="22"/>
          <w:szCs w:val="22"/>
        </w:rPr>
      </w:pPr>
    </w:p>
    <w:p>
      <w:pPr>
        <w:pStyle w:val="Body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en-US"/>
        </w:rPr>
        <w:t xml:space="preserve">RPN 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Provided pain management to clients- both pharmaceutical and non-pharmaceutical.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Displayed strong assessment skills to identify and monitor patients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’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>needs and consulted with physicians to provide timely and efficient treatments.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Provided emotional support to patients and their families.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Concisely documented all patient care in charts</w:t>
      </w:r>
      <w:r>
        <w:rPr>
          <w:sz w:val="22"/>
          <w:szCs w:val="22"/>
          <w:rtl w:val="0"/>
        </w:rPr>
        <w:t>.</w:t>
      </w:r>
    </w:p>
    <w:p>
      <w:pPr>
        <w:pStyle w:val="Body"/>
        <w:rPr>
          <w:sz w:val="22"/>
          <w:szCs w:val="22"/>
        </w:rPr>
      </w:pPr>
    </w:p>
    <w:p>
      <w:pPr>
        <w:pStyle w:val="Body"/>
        <w:rPr>
          <w:rFonts w:ascii="Candara" w:cs="Candara" w:hAnsi="Candara" w:eastAsia="Candara"/>
          <w:sz w:val="22"/>
          <w:szCs w:val="22"/>
        </w:rPr>
      </w:pPr>
      <w:r>
        <w:rPr>
          <w:rFonts w:ascii="Candara" w:cs="Candara" w:hAnsi="Candara" w:eastAsia="Candara"/>
          <w:sz w:val="22"/>
          <w:szCs w:val="22"/>
          <w:rtl w:val="0"/>
          <w:lang w:val="fr-FR"/>
        </w:rPr>
        <w:t xml:space="preserve">Dec 2015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– </w:t>
      </w:r>
      <w:r>
        <w:rPr>
          <w:rFonts w:ascii="Candara" w:cs="Candara" w:hAnsi="Candara" w:eastAsia="Candara"/>
          <w:sz w:val="22"/>
          <w:szCs w:val="22"/>
          <w:rtl w:val="0"/>
          <w:lang w:val="fr-FR"/>
        </w:rPr>
        <w:t xml:space="preserve">Dec 2016 </w:t>
        <w:tab/>
        <w:t xml:space="preserve">                              </w:t>
      </w:r>
      <w:r>
        <w:rPr>
          <w:rFonts w:ascii="Candara" w:cs="Candara" w:hAnsi="Candara" w:eastAsia="Candara"/>
          <w:b w:val="1"/>
          <w:bCs w:val="1"/>
          <w:rtl w:val="0"/>
          <w:lang w:val="en-US"/>
        </w:rPr>
        <w:t>Source Momentum</w:t>
      </w:r>
      <w:r>
        <w:rPr>
          <w:rFonts w:ascii="Candara" w:cs="Candara" w:hAnsi="Candara" w:eastAsia="Candara"/>
          <w:sz w:val="22"/>
          <w:szCs w:val="22"/>
          <w:rtl w:val="0"/>
          <w:lang w:val="de-DE"/>
        </w:rPr>
        <w:t xml:space="preserve"> </w:t>
        <w:tab/>
        <w:tab/>
        <w:t xml:space="preserve">           </w:t>
        <w:tab/>
        <w:t xml:space="preserve">     Mississauga, ON</w:t>
      </w:r>
    </w:p>
    <w:p>
      <w:pPr>
        <w:pStyle w:val="Body"/>
        <w:rPr>
          <w:rFonts w:ascii="Candara" w:cs="Candara" w:hAnsi="Candara" w:eastAsia="Candara"/>
          <w:sz w:val="22"/>
          <w:szCs w:val="22"/>
        </w:rPr>
      </w:pPr>
    </w:p>
    <w:p>
      <w:pPr>
        <w:pStyle w:val="Body"/>
        <w:rPr>
          <w:rFonts w:ascii="Candara" w:cs="Candara" w:hAnsi="Candara" w:eastAsia="Candara"/>
          <w:b w:val="1"/>
          <w:bCs w:val="1"/>
          <w:sz w:val="22"/>
          <w:szCs w:val="22"/>
        </w:rPr>
      </w:pPr>
      <w:r>
        <w:rPr>
          <w:rFonts w:ascii="Candara" w:cs="Candara" w:hAnsi="Candara" w:eastAsia="Candara"/>
          <w:b w:val="1"/>
          <w:bCs w:val="1"/>
          <w:sz w:val="22"/>
          <w:szCs w:val="22"/>
          <w:rtl w:val="0"/>
        </w:rPr>
        <w:t>RPN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Performed basic head-to-toe assessments and documented patients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>’</w:t>
      </w:r>
      <w:r>
        <w:rPr>
          <w:rFonts w:ascii="Candara" w:cs="Candara" w:hAnsi="Candara" w:eastAsia="Candara"/>
          <w:sz w:val="22"/>
          <w:szCs w:val="22"/>
          <w:rtl w:val="0"/>
          <w:lang w:val="pt-PT"/>
        </w:rPr>
        <w:t xml:space="preserve"> histories.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Dressed wounds of post-surgical clients. 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Assisted clients with daily hygiene and assessed skincare.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Provided activities for daily living and assisted with ROM exercises for residents. 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Developed a therapeutic relationship with patients and families while providing culturally sensitive care. </w:t>
      </w:r>
    </w:p>
    <w:p>
      <w:pPr>
        <w:pStyle w:val="Heading 3"/>
        <w:rPr>
          <w:rFonts w:ascii="Candara" w:cs="Candara" w:hAnsi="Candara" w:eastAsia="Candara"/>
        </w:rPr>
      </w:pPr>
      <w:r>
        <w:rPr>
          <w:rFonts w:ascii="Candara" w:cs="Candara" w:hAnsi="Candara" w:eastAsia="Candara"/>
          <w:rtl w:val="0"/>
          <w:lang w:val="de-DE"/>
        </w:rPr>
        <w:t>CLINICAL EXPERIENCE</w:t>
      </w:r>
    </w:p>
    <w:p>
      <w:pPr>
        <w:pStyle w:val="Body Text"/>
        <w:rPr>
          <w:rFonts w:ascii="Candara" w:cs="Candara" w:hAnsi="Candara" w:eastAsia="Candara"/>
          <w:sz w:val="22"/>
          <w:szCs w:val="22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March </w:t>
        <w:tab/>
        <w:t xml:space="preserve">2012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–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Dec 2012    </w:t>
        <w:tab/>
        <w:tab/>
        <w:t xml:space="preserve">      </w:t>
      </w:r>
      <w:r>
        <w:rPr>
          <w:rFonts w:ascii="Candara" w:cs="Candara" w:hAnsi="Candara" w:eastAsia="Candara"/>
          <w:b w:val="1"/>
          <w:bCs w:val="1"/>
          <w:sz w:val="22"/>
          <w:szCs w:val="22"/>
          <w:rtl w:val="0"/>
          <w:lang w:val="en-US"/>
        </w:rPr>
        <w:t>Trillium Hospital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 </w:t>
      </w:r>
      <w:r>
        <w:rPr>
          <w:rFonts w:ascii="Candara" w:cs="Candara" w:hAnsi="Candara" w:eastAsia="Candara"/>
          <w:b w:val="1"/>
          <w:bCs w:val="1"/>
          <w:sz w:val="22"/>
          <w:szCs w:val="22"/>
        </w:rPr>
        <w:tab/>
      </w:r>
      <w:r>
        <w:rPr>
          <w:rFonts w:ascii="Candara" w:cs="Candara" w:hAnsi="Candara" w:eastAsia="Candara"/>
          <w:sz w:val="22"/>
          <w:szCs w:val="22"/>
          <w:rtl w:val="0"/>
        </w:rPr>
        <w:tab/>
        <w:tab/>
        <w:tab/>
        <w:t>Mississauga, ON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Administered medications safely and effectively.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Exemplified client-centered care through the integration of theory with practice.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Provided safe, effective, and ethical nursing care that meets the Canadian Nursing Association (CNA) code of ethics and the current standards of the College of Nurses of Ontario. 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Demonstrated client center care processes (i.e., identifying needs/concerns, making decisions, caring &amp; service, and evaluation outcomes) in increasingly complex, holistic praxis with individuals and families from a variety of cultures.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Developed proper documentation skills. </w:t>
      </w:r>
    </w:p>
    <w:p>
      <w:pPr>
        <w:pStyle w:val="List Paragraph"/>
        <w:ind w:left="0" w:firstLine="0"/>
        <w:rPr>
          <w:rFonts w:ascii="Candara" w:cs="Candara" w:hAnsi="Candara" w:eastAsia="Candara"/>
        </w:rPr>
      </w:pPr>
    </w:p>
    <w:p>
      <w:pPr>
        <w:pStyle w:val="List Paragraph"/>
        <w:ind w:left="0" w:firstLine="0"/>
        <w:rPr>
          <w:rFonts w:ascii="Candara" w:cs="Candara" w:hAnsi="Candara" w:eastAsia="Candara"/>
          <w:sz w:val="22"/>
          <w:szCs w:val="22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Feb 2012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–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>March 2012</w:t>
        <w:tab/>
        <w:t xml:space="preserve">                  </w:t>
      </w:r>
      <w:r>
        <w:rPr>
          <w:rFonts w:ascii="Candara" w:cs="Candara" w:hAnsi="Candara" w:eastAsia="Candara"/>
          <w:b w:val="1"/>
          <w:bCs w:val="1"/>
          <w:sz w:val="22"/>
          <w:szCs w:val="22"/>
          <w:rtl w:val="0"/>
          <w:lang w:val="en-US"/>
        </w:rPr>
        <w:t>Peel Manor Long Term Care Centre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 </w:t>
        <w:tab/>
        <w:tab/>
        <w:tab/>
        <w:t>Brampton, ON</w:t>
      </w:r>
    </w:p>
    <w:p>
      <w:pPr>
        <w:pStyle w:val="Body"/>
        <w:rPr>
          <w:rFonts w:ascii="Candara" w:cs="Candara" w:hAnsi="Candara" w:eastAsia="Candara"/>
          <w:sz w:val="22"/>
          <w:szCs w:val="22"/>
        </w:rPr>
      </w:pP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Conducted informal interviews and surveys to explore the residents/ community and caregivers' preference for physical activity programs for seniors and also inquired about the senior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>’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>s needs.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Explored the Centre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>’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s strengths i.e., existing programs. 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Developed a physical activity program. 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Reviewed and researched information on conducting physical activity programs for seniors, a variety of programs tailored to trends and culture in the community.</w:t>
      </w:r>
    </w:p>
    <w:p>
      <w:pPr>
        <w:pStyle w:val="Body"/>
        <w:tabs>
          <w:tab w:val="left" w:pos="540"/>
          <w:tab w:val="left" w:pos="720"/>
        </w:tabs>
        <w:ind w:left="720" w:firstLine="0"/>
        <w:rPr>
          <w:sz w:val="22"/>
          <w:szCs w:val="22"/>
        </w:rPr>
      </w:pPr>
    </w:p>
    <w:p>
      <w:pPr>
        <w:pStyle w:val="Heading 3"/>
        <w:rPr>
          <w:rFonts w:ascii="Candara" w:cs="Candara" w:hAnsi="Candara" w:eastAsia="Candara"/>
        </w:rPr>
      </w:pPr>
      <w:r>
        <w:rPr>
          <w:rFonts w:ascii="Candara" w:cs="Candara" w:hAnsi="Candara" w:eastAsia="Candara"/>
          <w:rtl w:val="0"/>
          <w:lang w:val="en-US"/>
        </w:rPr>
        <w:t>ADDITIONAL CERTIFICATIONS AND SKILLS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CNO-Registered Practical Nurse Cert #70240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– </w:t>
      </w:r>
      <w:r>
        <w:rPr>
          <w:rFonts w:ascii="Candara" w:cs="Candara" w:hAnsi="Candara" w:eastAsia="Candara"/>
          <w:sz w:val="22"/>
          <w:szCs w:val="22"/>
          <w:rtl w:val="0"/>
        </w:rPr>
        <w:t>November 2015.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Worker Health and Safety Awareness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>–</w:t>
      </w:r>
      <w:r>
        <w:rPr>
          <w:rFonts w:ascii="Candara" w:cs="Candara" w:hAnsi="Candara" w:eastAsia="Candara"/>
          <w:sz w:val="22"/>
          <w:szCs w:val="22"/>
          <w:rtl w:val="0"/>
        </w:rPr>
        <w:t>August 2014.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RN Review Course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– </w:t>
      </w:r>
      <w:r>
        <w:rPr>
          <w:rFonts w:ascii="Candara" w:cs="Candara" w:hAnsi="Candara" w:eastAsia="Candara"/>
          <w:sz w:val="22"/>
          <w:szCs w:val="22"/>
          <w:rtl w:val="0"/>
          <w:lang w:val="en-US"/>
        </w:rPr>
        <w:t>May 6-22, 2013.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>First Aid and CPR (C) Certificate Program.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outline w:val="0"/>
          <w:color w:val="000000"/>
          <w:sz w:val="22"/>
          <w:szCs w:val="22"/>
          <w:u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>Workplace Hazardous Materials Information System</w:t>
      </w:r>
      <w:r>
        <w:rPr>
          <w:rFonts w:ascii="Candara" w:cs="Candara" w:hAnsi="Candara" w:eastAsia="Candara"/>
          <w:outline w:val="0"/>
          <w:color w:val="000000"/>
          <w:sz w:val="21"/>
          <w:szCs w:val="21"/>
          <w:u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 (</w:t>
      </w:r>
      <w:r>
        <w:rPr>
          <w:rFonts w:ascii="Candara" w:cs="Candara" w:hAnsi="Candara" w:eastAsia="Candara"/>
          <w:sz w:val="22"/>
          <w:szCs w:val="22"/>
          <w:rtl w:val="0"/>
        </w:rPr>
        <w:t>WHMIS)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</w:rPr>
      </w:pPr>
      <w:r>
        <w:rPr>
          <w:rFonts w:ascii="Candara" w:cs="Candara" w:hAnsi="Candara" w:eastAsia="Candara"/>
          <w:sz w:val="22"/>
          <w:szCs w:val="22"/>
          <w:rtl w:val="0"/>
        </w:rPr>
        <w:t>Respirator Fit Testing.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Candara" w:cs="Candara" w:hAnsi="Candara" w:eastAsia="Candara"/>
          <w:sz w:val="22"/>
          <w:szCs w:val="22"/>
          <w:rtl w:val="0"/>
          <w:lang w:val="en-US"/>
        </w:rPr>
      </w:pPr>
      <w:r>
        <w:rPr>
          <w:rFonts w:ascii="Candara" w:cs="Candara" w:hAnsi="Candara" w:eastAsia="Candara"/>
          <w:sz w:val="22"/>
          <w:szCs w:val="22"/>
          <w:rtl w:val="0"/>
          <w:lang w:val="en-US"/>
        </w:rPr>
        <w:t xml:space="preserve">Proficient in Microsoft Word, Microsoft Excel, Microsoft PowerPoint, Microsoft Outlook, and general computer skills.     </w:t>
        <w:tab/>
      </w:r>
      <w:r>
        <w:rPr>
          <w:rFonts w:ascii="Candara" w:cs="Candara" w:hAnsi="Candara" w:eastAsia="Candara"/>
          <w:b w:val="1"/>
          <w:bCs w:val="1"/>
          <w:sz w:val="22"/>
          <w:szCs w:val="22"/>
          <w:rtl w:val="0"/>
          <w:lang w:val="en-US"/>
        </w:rPr>
        <w:t>References Available Upon Request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ndar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9"/>
  </w:abstractNum>
  <w:abstractNum w:abstractNumId="1">
    <w:multiLevelType w:val="hybridMultilevel"/>
    <w:styleLink w:val="Imported Style 9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5"/>
  </w:abstractNum>
  <w:abstractNum w:abstractNumId="3">
    <w:multiLevelType w:val="hybridMultilevel"/>
    <w:styleLink w:val="Imported Style 5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15"/>
  </w:abstractNum>
  <w:abstractNum w:abstractNumId="5">
    <w:multiLevelType w:val="hybridMultilevel"/>
    <w:styleLink w:val="Imported Style 15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Tit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3">
    <w:name w:val="Heading 3"/>
    <w:next w:val="Body"/>
    <w:pPr>
      <w:keepNext w:val="1"/>
      <w:keepLines w:val="0"/>
      <w:pageBreakBefore w:val="0"/>
      <w:widowControl w:val="1"/>
      <w:pBdr>
        <w:top w:val="nil"/>
        <w:left w:val="nil"/>
        <w:bottom w:val="single" w:color="000000" w:sz="6" w:space="0" w:shadow="0" w:frame="0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0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ubtitle">
    <w:name w:val="Subtitle"/>
    <w:next w:val="Subtitle"/>
    <w:pPr>
      <w:keepNext w:val="0"/>
      <w:keepLines w:val="0"/>
      <w:pageBreakBefore w:val="0"/>
      <w:widowControl w:val="1"/>
      <w:pBdr>
        <w:top w:val="nil"/>
        <w:left w:val="nil"/>
        <w:bottom w:val="single" w:color="000000" w:sz="6" w:space="0" w:shadow="0" w:frame="0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Text Indent">
    <w:name w:val="Body Text Indent"/>
    <w:next w:val="Body Text Inden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20" w:line="240" w:lineRule="auto"/>
      <w:ind w:left="36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Achievement">
    <w:name w:val="Achievement"/>
    <w:next w:val="Achievement"/>
    <w:pPr>
      <w:keepNext w:val="0"/>
      <w:keepLines w:val="0"/>
      <w:pageBreakBefore w:val="0"/>
      <w:widowControl w:val="1"/>
      <w:shd w:val="clear" w:color="auto" w:fill="auto"/>
      <w:tabs>
        <w:tab w:val="left" w:pos="1080"/>
      </w:tabs>
      <w:suppressAutoHyphens w:val="0"/>
      <w:bidi w:val="0"/>
      <w:spacing w:before="0" w:after="60" w:line="220" w:lineRule="atLeast"/>
      <w:ind w:left="1080" w:right="0" w:hanging="360"/>
      <w:jc w:val="both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-5"/>
      <w:kern w:val="0"/>
      <w:position w:val="0"/>
      <w:sz w:val="20"/>
      <w:szCs w:val="20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9">
    <w:name w:val="Imported Style 9"/>
    <w:pPr>
      <w:numPr>
        <w:numId w:val="1"/>
      </w:numPr>
    </w:pPr>
  </w:style>
  <w:style w:type="numbering" w:styleId="Imported Style 5">
    <w:name w:val="Imported Style 5"/>
    <w:pPr>
      <w:numPr>
        <w:numId w:val="3"/>
      </w:numPr>
    </w:pPr>
  </w:style>
  <w:style w:type="numbering" w:styleId="Imported Style 15">
    <w:name w:val="Imported Style 15"/>
    <w:pPr>
      <w:numPr>
        <w:numId w:val="5"/>
      </w:numPr>
    </w:p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20" w:line="220" w:lineRule="atLeast"/>
      <w:ind w:left="0" w:right="0" w:firstLine="0"/>
      <w:jc w:val="both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-5"/>
      <w:kern w:val="0"/>
      <w:position w:val="0"/>
      <w:sz w:val="20"/>
      <w:szCs w:val="20"/>
      <w:u w:val="none" w:color="000000"/>
      <w:vertAlign w:val="baseline"/>
      <w:lang w:val="en-US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